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C346" w14:textId="77777777" w:rsidR="002A15B4" w:rsidRPr="002A15B4" w:rsidRDefault="002A15B4" w:rsidP="002A15B4">
      <w:pPr>
        <w:rPr>
          <w:rFonts w:ascii="Montserrat" w:hAnsi="Montserrat"/>
          <w:b/>
          <w:bCs/>
        </w:rPr>
      </w:pPr>
      <w:r w:rsidRPr="002A15B4">
        <w:rPr>
          <w:rFonts w:ascii="Montserrat" w:hAnsi="Montserrat"/>
          <w:b/>
          <w:bCs/>
        </w:rPr>
        <w:t>Safeguarding Reflective Practice – Annual Summary</w:t>
      </w:r>
    </w:p>
    <w:p w14:paraId="1ACF2E2B" w14:textId="192AE0DE" w:rsidR="002A15B4" w:rsidRPr="002A15B4" w:rsidRDefault="002A15B4" w:rsidP="002A15B4">
      <w:pPr>
        <w:spacing w:line="240" w:lineRule="auto"/>
        <w:rPr>
          <w:rFonts w:ascii="Montserrat" w:hAnsi="Montserrat"/>
        </w:rPr>
      </w:pPr>
      <w:r w:rsidRPr="002A15B4">
        <w:rPr>
          <w:rFonts w:ascii="Montserrat" w:hAnsi="Montserrat"/>
        </w:rPr>
        <w:t xml:space="preserve">This safeguarding reflective practice/summary structured template can be completed to demonstrate safeguarding reflection and learning across a year, related to safeguarding children, and children and young people in </w:t>
      </w:r>
      <w:proofErr w:type="spellStart"/>
      <w:r w:rsidRPr="002A15B4">
        <w:rPr>
          <w:rFonts w:ascii="Montserrat" w:hAnsi="Montserrat"/>
        </w:rPr>
        <w:t>care</w:t>
      </w:r>
      <w:proofErr w:type="spellEnd"/>
      <w:r w:rsidRPr="002A15B4">
        <w:rPr>
          <w:rFonts w:ascii="Montserrat" w:hAnsi="Montserrat"/>
        </w:rPr>
        <w:t xml:space="preserve"> competencies.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A15B4" w:rsidRPr="002A15B4" w14:paraId="3A88F9A4" w14:textId="77777777" w:rsidTr="00DC29C1">
        <w:tc>
          <w:tcPr>
            <w:tcW w:w="9209" w:type="dxa"/>
          </w:tcPr>
          <w:p w14:paraId="68EF2C72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Name of professional</w:t>
            </w:r>
          </w:p>
        </w:tc>
      </w:tr>
      <w:tr w:rsidR="002A15B4" w:rsidRPr="002A15B4" w14:paraId="5E73C2CD" w14:textId="77777777" w:rsidTr="00DC29C1">
        <w:tc>
          <w:tcPr>
            <w:tcW w:w="9209" w:type="dxa"/>
          </w:tcPr>
          <w:p w14:paraId="33DDD575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6052AAEA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2A15B4" w:rsidRPr="002A15B4" w14:paraId="4EC1AA37" w14:textId="77777777" w:rsidTr="00DC29C1">
        <w:tc>
          <w:tcPr>
            <w:tcW w:w="9209" w:type="dxa"/>
          </w:tcPr>
          <w:p w14:paraId="1A050C9D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Date of completion</w:t>
            </w:r>
          </w:p>
        </w:tc>
      </w:tr>
      <w:tr w:rsidR="002A15B4" w:rsidRPr="002A15B4" w14:paraId="32EAE97D" w14:textId="77777777" w:rsidTr="00DC29C1">
        <w:tc>
          <w:tcPr>
            <w:tcW w:w="9209" w:type="dxa"/>
          </w:tcPr>
          <w:p w14:paraId="76ABEF3F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3D0639F9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2A15B4" w:rsidRPr="002A15B4" w14:paraId="62353CAD" w14:textId="77777777" w:rsidTr="00DC29C1">
        <w:tc>
          <w:tcPr>
            <w:tcW w:w="9209" w:type="dxa"/>
          </w:tcPr>
          <w:p w14:paraId="790C26B1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 xml:space="preserve">Describe your role and any specific safeguarding component e.g. general physician, safeguarding lead, Level 4/Named professional for children in care </w:t>
            </w:r>
          </w:p>
        </w:tc>
      </w:tr>
      <w:tr w:rsidR="002A15B4" w:rsidRPr="002A15B4" w14:paraId="730A7387" w14:textId="77777777" w:rsidTr="00DC29C1">
        <w:tc>
          <w:tcPr>
            <w:tcW w:w="9209" w:type="dxa"/>
          </w:tcPr>
          <w:p w14:paraId="2F6593BD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</w:p>
          <w:p w14:paraId="66E179CC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</w:p>
        </w:tc>
      </w:tr>
      <w:tr w:rsidR="002A15B4" w:rsidRPr="002A15B4" w14:paraId="2F5B6A73" w14:textId="77777777" w:rsidTr="00DC29C1">
        <w:tc>
          <w:tcPr>
            <w:tcW w:w="9209" w:type="dxa"/>
          </w:tcPr>
          <w:p w14:paraId="72FEFBE0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Describe the safeguarding CPD activities, quality improvement activities and significant events that you have undertaken or been involved with in the past year.</w:t>
            </w:r>
          </w:p>
          <w:p w14:paraId="3B11A7B4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Link this to your area of practice and level of competence recommended.</w:t>
            </w:r>
          </w:p>
        </w:tc>
      </w:tr>
      <w:tr w:rsidR="002A15B4" w:rsidRPr="002A15B4" w14:paraId="25831539" w14:textId="77777777" w:rsidTr="00DC29C1">
        <w:tc>
          <w:tcPr>
            <w:tcW w:w="9209" w:type="dxa"/>
          </w:tcPr>
          <w:p w14:paraId="610F913F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2D440510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2A15B4" w:rsidRPr="002A15B4" w14:paraId="03682654" w14:textId="77777777" w:rsidTr="00DC29C1">
        <w:tc>
          <w:tcPr>
            <w:tcW w:w="9209" w:type="dxa"/>
          </w:tcPr>
          <w:p w14:paraId="30D20074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In relation to safeguarding, what do you consider you did well in the last year?</w:t>
            </w:r>
          </w:p>
        </w:tc>
      </w:tr>
      <w:tr w:rsidR="002A15B4" w:rsidRPr="002A15B4" w14:paraId="50CCF4E7" w14:textId="77777777" w:rsidTr="00DC29C1">
        <w:tc>
          <w:tcPr>
            <w:tcW w:w="9209" w:type="dxa"/>
          </w:tcPr>
          <w:p w14:paraId="4D93233B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20BB698C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  <w:tr w:rsidR="002A15B4" w:rsidRPr="002A15B4" w14:paraId="5510486A" w14:textId="77777777" w:rsidTr="00DC29C1">
        <w:tc>
          <w:tcPr>
            <w:tcW w:w="9209" w:type="dxa"/>
          </w:tcPr>
          <w:p w14:paraId="61DC21F9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t>What difficulties/barriers have you come across with regards to safeguarding in the past year?</w:t>
            </w:r>
          </w:p>
        </w:tc>
      </w:tr>
      <w:tr w:rsidR="002A15B4" w:rsidRPr="002A15B4" w14:paraId="4397D9C8" w14:textId="77777777" w:rsidTr="00DC29C1">
        <w:tc>
          <w:tcPr>
            <w:tcW w:w="9209" w:type="dxa"/>
          </w:tcPr>
          <w:p w14:paraId="6CB6E71E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2BCDB157" w14:textId="77777777" w:rsid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3FCD5738" w14:textId="77777777" w:rsidR="00817F91" w:rsidRPr="00817F91" w:rsidRDefault="00817F91" w:rsidP="00817F91">
            <w:pPr>
              <w:jc w:val="center"/>
              <w:rPr>
                <w:rFonts w:ascii="Montserrat" w:hAnsi="Montserrat"/>
              </w:rPr>
            </w:pPr>
          </w:p>
        </w:tc>
      </w:tr>
      <w:tr w:rsidR="002A15B4" w:rsidRPr="002A15B4" w14:paraId="6AAA14E6" w14:textId="77777777" w:rsidTr="00DC29C1">
        <w:tc>
          <w:tcPr>
            <w:tcW w:w="9209" w:type="dxa"/>
          </w:tcPr>
          <w:p w14:paraId="338AB0B6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  <w:b/>
                <w:bCs/>
              </w:rPr>
            </w:pPr>
            <w:r w:rsidRPr="002A15B4">
              <w:rPr>
                <w:rFonts w:ascii="Montserrat" w:hAnsi="Montserrat"/>
                <w:b/>
                <w:bCs/>
              </w:rPr>
              <w:lastRenderedPageBreak/>
              <w:t>Personal development themes in relation to safeguarding</w:t>
            </w:r>
          </w:p>
        </w:tc>
      </w:tr>
      <w:tr w:rsidR="002A15B4" w:rsidRPr="002A15B4" w14:paraId="4492A0C5" w14:textId="77777777" w:rsidTr="00DC29C1">
        <w:tc>
          <w:tcPr>
            <w:tcW w:w="9209" w:type="dxa"/>
          </w:tcPr>
          <w:p w14:paraId="19F0B325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  <w:p w14:paraId="42154205" w14:textId="77777777" w:rsidR="002A15B4" w:rsidRPr="002A15B4" w:rsidRDefault="002A15B4" w:rsidP="00DC29C1">
            <w:pPr>
              <w:spacing w:after="160" w:line="279" w:lineRule="auto"/>
              <w:rPr>
                <w:rFonts w:ascii="Montserrat" w:hAnsi="Montserrat"/>
              </w:rPr>
            </w:pPr>
          </w:p>
        </w:tc>
      </w:tr>
    </w:tbl>
    <w:p w14:paraId="352B1BCD" w14:textId="77777777" w:rsidR="002A15B4" w:rsidRPr="002A15B4" w:rsidRDefault="002A15B4">
      <w:pPr>
        <w:rPr>
          <w:rFonts w:ascii="Montserrat" w:hAnsi="Montserrat"/>
        </w:rPr>
      </w:pPr>
    </w:p>
    <w:sectPr w:rsidR="002A15B4" w:rsidRPr="002A1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1372" w14:textId="77777777" w:rsidR="00417022" w:rsidRDefault="00417022" w:rsidP="002A15B4">
      <w:pPr>
        <w:spacing w:after="0" w:line="240" w:lineRule="auto"/>
      </w:pPr>
      <w:r>
        <w:separator/>
      </w:r>
    </w:p>
  </w:endnote>
  <w:endnote w:type="continuationSeparator" w:id="0">
    <w:p w14:paraId="55631004" w14:textId="77777777" w:rsidR="00417022" w:rsidRDefault="00417022" w:rsidP="002A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00505000000020004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CF9C" w14:textId="77777777" w:rsidR="00817F91" w:rsidRDefault="00817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5785" w14:textId="77777777" w:rsidR="002A15B4" w:rsidRPr="00817F91" w:rsidRDefault="002A15B4">
    <w:pPr>
      <w:pStyle w:val="Footer"/>
      <w:jc w:val="center"/>
      <w:rPr>
        <w:caps/>
        <w:noProof/>
      </w:rPr>
    </w:pPr>
    <w:r w:rsidRPr="00817F91">
      <w:rPr>
        <w:caps/>
      </w:rPr>
      <w:fldChar w:fldCharType="begin"/>
    </w:r>
    <w:r w:rsidRPr="00817F91">
      <w:rPr>
        <w:caps/>
      </w:rPr>
      <w:instrText xml:space="preserve"> PAGE   \* MERGEFORMAT </w:instrText>
    </w:r>
    <w:r w:rsidRPr="00817F91">
      <w:rPr>
        <w:caps/>
      </w:rPr>
      <w:fldChar w:fldCharType="separate"/>
    </w:r>
    <w:r w:rsidRPr="00817F91">
      <w:rPr>
        <w:caps/>
        <w:noProof/>
      </w:rPr>
      <w:t>2</w:t>
    </w:r>
    <w:r w:rsidRPr="00817F91">
      <w:rPr>
        <w:caps/>
        <w:noProof/>
      </w:rPr>
      <w:fldChar w:fldCharType="end"/>
    </w:r>
  </w:p>
  <w:p w14:paraId="5DAA181D" w14:textId="77777777" w:rsidR="002A15B4" w:rsidRDefault="002A1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A303" w14:textId="77777777" w:rsidR="00817F91" w:rsidRDefault="00817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7293" w14:textId="77777777" w:rsidR="00417022" w:rsidRDefault="00417022" w:rsidP="002A15B4">
      <w:pPr>
        <w:spacing w:after="0" w:line="240" w:lineRule="auto"/>
      </w:pPr>
      <w:r>
        <w:separator/>
      </w:r>
    </w:p>
  </w:footnote>
  <w:footnote w:type="continuationSeparator" w:id="0">
    <w:p w14:paraId="043AB747" w14:textId="77777777" w:rsidR="00417022" w:rsidRDefault="00417022" w:rsidP="002A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87C6" w14:textId="77777777" w:rsidR="00817F91" w:rsidRDefault="00817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D3AB" w14:textId="77777777" w:rsidR="00817F91" w:rsidRDefault="00817F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31AD" w14:textId="77777777" w:rsidR="00817F91" w:rsidRDefault="00817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4"/>
    <w:rsid w:val="002A15B4"/>
    <w:rsid w:val="00417022"/>
    <w:rsid w:val="00817F91"/>
    <w:rsid w:val="00A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6D81"/>
  <w15:chartTrackingRefBased/>
  <w15:docId w15:val="{E73B9884-22AC-4456-9BF9-2168B85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5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5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5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5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5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5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5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5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5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5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A1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5B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A1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15B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5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5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Company>RCPCH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Ferrante-Sharp</dc:creator>
  <cp:keywords/>
  <dc:description/>
  <cp:lastModifiedBy>Anthony Ferrante-Sharp</cp:lastModifiedBy>
  <cp:revision>2</cp:revision>
  <dcterms:created xsi:type="dcterms:W3CDTF">2025-09-20T09:00:00Z</dcterms:created>
  <dcterms:modified xsi:type="dcterms:W3CDTF">2025-09-20T09:03:00Z</dcterms:modified>
</cp:coreProperties>
</file>